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EF2A" w14:textId="54DA52D4" w:rsidR="00A846AE" w:rsidRPr="00A846AE" w:rsidRDefault="00A846AE" w:rsidP="00A846AE">
      <w:r w:rsidRPr="00A846AE">
        <w:rPr>
          <w:rFonts w:hint="eastAsia"/>
        </w:rPr>
        <w:t xml:space="preserve">ANF会員企業様　各位　　　　　　　　　　　　　　　</w:t>
      </w:r>
      <w:r>
        <w:rPr>
          <w:rFonts w:hint="eastAsia"/>
        </w:rPr>
        <w:t xml:space="preserve">　　　　　　</w:t>
      </w:r>
      <w:r w:rsidRPr="00A846AE">
        <w:rPr>
          <w:rFonts w:hint="eastAsia"/>
        </w:rPr>
        <w:t>令和6年１月12日</w:t>
      </w:r>
    </w:p>
    <w:p w14:paraId="7EADA8D5" w14:textId="2ED82E3D" w:rsidR="00A846AE" w:rsidRDefault="00A846AE" w:rsidP="00A846AE">
      <w:pPr>
        <w:jc w:val="right"/>
      </w:pPr>
      <w:r w:rsidRPr="00A846AE">
        <w:rPr>
          <w:rFonts w:hint="eastAsia"/>
        </w:rPr>
        <w:t>会津産業ネットワークフォーラム</w:t>
      </w:r>
    </w:p>
    <w:p w14:paraId="4F1057CE" w14:textId="7EFFFBEF" w:rsidR="00A846AE" w:rsidRDefault="00A846AE" w:rsidP="00A846AE">
      <w:pPr>
        <w:jc w:val="center"/>
        <w:rPr>
          <w:b/>
          <w:bCs/>
          <w:sz w:val="24"/>
          <w:szCs w:val="28"/>
        </w:rPr>
      </w:pPr>
      <w:r w:rsidRPr="00A846AE">
        <w:rPr>
          <w:rFonts w:hint="eastAsia"/>
          <w:b/>
          <w:bCs/>
          <w:sz w:val="24"/>
          <w:szCs w:val="28"/>
        </w:rPr>
        <w:t>『地方版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A846AE">
        <w:rPr>
          <w:rFonts w:hint="eastAsia"/>
          <w:b/>
          <w:bCs/>
          <w:sz w:val="24"/>
          <w:szCs w:val="28"/>
        </w:rPr>
        <w:t>東北・新潟地域の車を考える会i</w:t>
      </w:r>
      <w:r w:rsidRPr="00A846AE">
        <w:rPr>
          <w:b/>
          <w:bCs/>
          <w:sz w:val="24"/>
          <w:szCs w:val="28"/>
        </w:rPr>
        <w:t>n</w:t>
      </w:r>
      <w:r w:rsidRPr="00A846AE">
        <w:rPr>
          <w:rFonts w:hint="eastAsia"/>
          <w:b/>
          <w:bCs/>
          <w:sz w:val="24"/>
          <w:szCs w:val="28"/>
        </w:rPr>
        <w:t xml:space="preserve">あいづ』　</w:t>
      </w:r>
      <w:r w:rsidR="006A124F">
        <w:rPr>
          <w:rFonts w:hint="eastAsia"/>
          <w:noProof/>
        </w:rPr>
        <w:drawing>
          <wp:inline distT="0" distB="0" distL="0" distR="0" wp14:anchorId="5D758696" wp14:editId="00B90E19">
            <wp:extent cx="1113064" cy="685800"/>
            <wp:effectExtent l="0" t="0" r="635" b="3810"/>
            <wp:docPr id="1886050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6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9EFA8" w14:textId="5F3A99A4" w:rsidR="00A846AE" w:rsidRPr="006A124F" w:rsidRDefault="006A124F" w:rsidP="006A124F">
      <w:pPr>
        <w:jc w:val="center"/>
        <w:rPr>
          <w:rFonts w:hint="eastAsia"/>
          <w:b/>
          <w:bCs/>
          <w:sz w:val="24"/>
          <w:szCs w:val="28"/>
        </w:rPr>
      </w:pPr>
      <w:r w:rsidRPr="004C21EC"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87C82" wp14:editId="3958C6E9">
                <wp:simplePos x="0" y="0"/>
                <wp:positionH relativeFrom="margin">
                  <wp:posOffset>779145</wp:posOffset>
                </wp:positionH>
                <wp:positionV relativeFrom="paragraph">
                  <wp:posOffset>19685</wp:posOffset>
                </wp:positionV>
                <wp:extent cx="3916680" cy="411480"/>
                <wp:effectExtent l="0" t="0" r="26670" b="26670"/>
                <wp:wrapNone/>
                <wp:docPr id="176694522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41148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D80D9" id="四角形: 角を丸くする 1" o:spid="_x0000_s1026" style="position:absolute;left:0;text-align:left;margin-left:61.35pt;margin-top:1.55pt;width:308.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" filled="f" strokecolor="#002060" strokeweight="1.75pt">
                <v:stroke joinstyle="miter"/>
                <w10:wrap anchorx="margin"/>
              </v:roundrect>
            </w:pict>
          </mc:Fallback>
        </mc:AlternateContent>
      </w:r>
      <w:r w:rsidR="001F24E1" w:rsidRPr="004C21EC">
        <w:rPr>
          <w:rFonts w:hint="eastAsia"/>
          <w:b/>
          <w:bCs/>
          <w:sz w:val="24"/>
          <w:szCs w:val="28"/>
        </w:rPr>
        <w:t>展示・プレゼンテーションへの参加企業募集</w:t>
      </w:r>
      <w:r w:rsidR="00015E32">
        <w:rPr>
          <w:rFonts w:hint="eastAsia"/>
          <w:b/>
          <w:bCs/>
          <w:sz w:val="24"/>
          <w:szCs w:val="28"/>
        </w:rPr>
        <w:t>のご案内</w:t>
      </w:r>
      <w:r w:rsidR="00A87E21">
        <w:rPr>
          <w:rFonts w:hint="eastAsia"/>
          <w:b/>
          <w:bCs/>
          <w:sz w:val="24"/>
          <w:szCs w:val="28"/>
        </w:rPr>
        <w:t xml:space="preserve">　　　　</w:t>
      </w:r>
    </w:p>
    <w:p w14:paraId="1A155814" w14:textId="5FE16101" w:rsidR="003D35C9" w:rsidRDefault="00A846AE" w:rsidP="00A846AE">
      <w:pPr>
        <w:jc w:val="left"/>
      </w:pPr>
      <w:r>
        <w:rPr>
          <w:rFonts w:hint="eastAsia"/>
        </w:rPr>
        <w:t>7年ぶりに会津で「車を考える会」を開催することとなりました</w:t>
      </w:r>
      <w:r w:rsidR="003D35C9">
        <w:rPr>
          <w:rFonts w:hint="eastAsia"/>
        </w:rPr>
        <w:t>。</w:t>
      </w:r>
    </w:p>
    <w:p w14:paraId="010700B5" w14:textId="5ADE64BE" w:rsidR="003D35C9" w:rsidRDefault="003D35C9" w:rsidP="00A846AE">
      <w:pPr>
        <w:jc w:val="left"/>
      </w:pPr>
      <w:r>
        <w:rPr>
          <w:rFonts w:hint="eastAsia"/>
        </w:rPr>
        <w:t>前回同様に、来賓としてトヨタ自動車東日本㈱</w:t>
      </w:r>
      <w:r w:rsidR="00877784">
        <w:rPr>
          <w:rFonts w:hint="eastAsia"/>
        </w:rPr>
        <w:t>様を予定しておりますが、今回は新たにそのトヨタ自動車東日本㈱のTier１企業様</w:t>
      </w:r>
      <w:r w:rsidR="0059054D">
        <w:rPr>
          <w:rFonts w:hint="eastAsia"/>
        </w:rPr>
        <w:t>も</w:t>
      </w:r>
      <w:r w:rsidR="00877784">
        <w:rPr>
          <w:rFonts w:hint="eastAsia"/>
        </w:rPr>
        <w:t>予定しております。Tier1企業様との繋がりは、より現実的な販路拡大</w:t>
      </w:r>
      <w:r w:rsidR="00984B0C">
        <w:rPr>
          <w:rFonts w:hint="eastAsia"/>
        </w:rPr>
        <w:t>の一歩</w:t>
      </w:r>
      <w:r w:rsidR="0059054D">
        <w:rPr>
          <w:rFonts w:hint="eastAsia"/>
        </w:rPr>
        <w:t>になればと期待しております。</w:t>
      </w:r>
    </w:p>
    <w:p w14:paraId="5B006CE9" w14:textId="0FA4CE9C" w:rsidR="006A124F" w:rsidRDefault="006A124F" w:rsidP="00A846AE">
      <w:pPr>
        <w:jc w:val="left"/>
        <w:rPr>
          <w:rFonts w:hint="eastAsia"/>
        </w:rPr>
      </w:pPr>
      <w:r>
        <w:rPr>
          <w:rFonts w:hint="eastAsia"/>
        </w:rPr>
        <w:t>今回のご案内は、内容①の展示・プレゼンテーションのみの募集となっておりますが、</w:t>
      </w:r>
    </w:p>
    <w:p w14:paraId="6A84E602" w14:textId="77777777" w:rsidR="00907DD5" w:rsidRDefault="00907DD5" w:rsidP="00A846AE">
      <w:pPr>
        <w:jc w:val="left"/>
      </w:pPr>
      <w:r>
        <w:rPr>
          <w:rFonts w:hint="eastAsia"/>
        </w:rPr>
        <w:t>展示・プレゼンテーションの後には、昨年の総会でご講演いただきました東経連BCの</w:t>
      </w:r>
    </w:p>
    <w:p w14:paraId="6A838AE1" w14:textId="6C385AB8" w:rsidR="00907DD5" w:rsidRDefault="00907DD5" w:rsidP="00A846AE">
      <w:pPr>
        <w:jc w:val="left"/>
      </w:pPr>
      <w:r>
        <w:rPr>
          <w:rFonts w:hint="eastAsia"/>
        </w:rPr>
        <w:t>川村様より昨年のご講演内容より</w:t>
      </w:r>
      <w:r w:rsidR="002775B0">
        <w:rPr>
          <w:rFonts w:hint="eastAsia"/>
        </w:rPr>
        <w:t>更に深い講話を頂く</w:t>
      </w:r>
      <w:r>
        <w:rPr>
          <w:rFonts w:hint="eastAsia"/>
        </w:rPr>
        <w:t>予定ですので是非ご参加ください。</w:t>
      </w:r>
    </w:p>
    <w:p w14:paraId="19D7F0A8" w14:textId="2C8A5CE6" w:rsidR="00877784" w:rsidRDefault="00877784" w:rsidP="00A846AE">
      <w:pPr>
        <w:jc w:val="left"/>
      </w:pPr>
      <w:r>
        <w:rPr>
          <w:rFonts w:hint="eastAsia"/>
        </w:rPr>
        <w:t>また、この会の前に、展示・プレゼンテーション</w:t>
      </w:r>
      <w:r w:rsidR="005F4B0F">
        <w:rPr>
          <w:rFonts w:hint="eastAsia"/>
        </w:rPr>
        <w:t>や展示会などの販路拡大の場で</w:t>
      </w:r>
      <w:r>
        <w:rPr>
          <w:rFonts w:hint="eastAsia"/>
        </w:rPr>
        <w:t>お役に立つセミナーも開催いたしますので、併せてご参加ください。</w:t>
      </w:r>
    </w:p>
    <w:p w14:paraId="7098E06D" w14:textId="1E5EA1A5" w:rsidR="00A846AE" w:rsidRDefault="00A846AE" w:rsidP="00A846AE">
      <w:pPr>
        <w:jc w:val="left"/>
      </w:pPr>
      <w:r>
        <w:rPr>
          <w:rFonts w:hint="eastAsia"/>
        </w:rPr>
        <w:t>今回の「車を考える会」</w:t>
      </w:r>
      <w:r w:rsidR="003D753A">
        <w:rPr>
          <w:rFonts w:hint="eastAsia"/>
        </w:rPr>
        <w:t>の内容などは以下の通りです</w:t>
      </w:r>
      <w:r w:rsidR="006A124F">
        <w:rPr>
          <w:rFonts w:hint="eastAsia"/>
        </w:rPr>
        <w:t>が、</w:t>
      </w:r>
      <w:r w:rsidR="000A24A7" w:rsidRPr="000A24A7">
        <w:rPr>
          <w:rFonts w:hint="eastAsia"/>
          <w:b/>
          <w:bCs/>
          <w:u w:val="single"/>
        </w:rPr>
        <w:t>今回の</w:t>
      </w:r>
      <w:r w:rsidR="002E0715">
        <w:rPr>
          <w:rFonts w:hint="eastAsia"/>
          <w:b/>
          <w:bCs/>
          <w:u w:val="single"/>
        </w:rPr>
        <w:t>募集</w:t>
      </w:r>
      <w:r w:rsidR="000A24A7" w:rsidRPr="000A24A7">
        <w:rPr>
          <w:rFonts w:hint="eastAsia"/>
          <w:b/>
          <w:bCs/>
          <w:u w:val="single"/>
        </w:rPr>
        <w:t>は、①のみです。</w:t>
      </w:r>
    </w:p>
    <w:p w14:paraId="7E759676" w14:textId="7E047D10" w:rsidR="003D753A" w:rsidRDefault="003D753A" w:rsidP="00A846AE">
      <w:pPr>
        <w:jc w:val="left"/>
      </w:pPr>
      <w:r>
        <w:rPr>
          <w:rFonts w:hint="eastAsia"/>
        </w:rPr>
        <w:t>日時：令和6年3月13日（水）14:00～</w:t>
      </w:r>
    </w:p>
    <w:p w14:paraId="3D0BD000" w14:textId="54132801" w:rsidR="003D753A" w:rsidRDefault="003D753A" w:rsidP="00A846AE">
      <w:pPr>
        <w:jc w:val="left"/>
      </w:pPr>
      <w:r>
        <w:rPr>
          <w:rFonts w:hint="eastAsia"/>
        </w:rPr>
        <w:t>場所：会津若松ワシントンホテル</w:t>
      </w:r>
    </w:p>
    <w:p w14:paraId="5D4BB9F5" w14:textId="20409146" w:rsidR="003D753A" w:rsidRDefault="003D753A" w:rsidP="00A846AE">
      <w:pPr>
        <w:jc w:val="left"/>
      </w:pPr>
      <w:r>
        <w:rPr>
          <w:rFonts w:hint="eastAsia"/>
        </w:rPr>
        <w:t>内容：①　展示・プレゼンテーション　（各社10分～15分）14：00～　8～10社予定</w:t>
      </w:r>
    </w:p>
    <w:p w14:paraId="306EDF12" w14:textId="791AD6B5" w:rsidR="003D753A" w:rsidRDefault="003D753A" w:rsidP="00A846AE">
      <w:pPr>
        <w:jc w:val="left"/>
      </w:pPr>
      <w:r>
        <w:rPr>
          <w:rFonts w:hint="eastAsia"/>
        </w:rPr>
        <w:t xml:space="preserve">　　　②　講演会　演題：未定</w:t>
      </w:r>
      <w:r w:rsidR="001F24E1">
        <w:rPr>
          <w:rFonts w:hint="eastAsia"/>
        </w:rPr>
        <w:t>（決定次第ご連絡します）　　16：00～</w:t>
      </w:r>
    </w:p>
    <w:p w14:paraId="50552500" w14:textId="2C1B5A95" w:rsidR="003D753A" w:rsidRDefault="003D753A" w:rsidP="003D753A">
      <w:pPr>
        <w:ind w:firstLineChars="500" w:firstLine="1050"/>
        <w:jc w:val="left"/>
      </w:pPr>
      <w:r>
        <w:rPr>
          <w:rFonts w:hint="eastAsia"/>
        </w:rPr>
        <w:t>東経連ビジネスセンター　事業化コーディネーター</w:t>
      </w:r>
    </w:p>
    <w:p w14:paraId="3B8AE8B5" w14:textId="4EC29D13" w:rsidR="003D753A" w:rsidRDefault="003D753A" w:rsidP="00A846AE">
      <w:pPr>
        <w:jc w:val="left"/>
      </w:pPr>
      <w:r>
        <w:rPr>
          <w:rFonts w:hint="eastAsia"/>
        </w:rPr>
        <w:t xml:space="preserve">　　　　　元トヨタ自動車東日本㈱　センチュリー開発チーフスタッフ　川村　洋一　様</w:t>
      </w:r>
    </w:p>
    <w:p w14:paraId="2FD0C413" w14:textId="7C789671" w:rsidR="003D35C9" w:rsidRDefault="003D753A" w:rsidP="00A846AE">
      <w:pPr>
        <w:jc w:val="left"/>
      </w:pPr>
      <w:r>
        <w:rPr>
          <w:rFonts w:hint="eastAsia"/>
        </w:rPr>
        <w:t xml:space="preserve">　　　③　</w:t>
      </w:r>
      <w:r w:rsidR="001F24E1">
        <w:rPr>
          <w:rFonts w:hint="eastAsia"/>
        </w:rPr>
        <w:t>名刺交換会・懇親会　　　　　　　　　　　　　　17：30～</w:t>
      </w:r>
    </w:p>
    <w:p w14:paraId="4FB2369C" w14:textId="24236B10" w:rsidR="00A87E21" w:rsidRDefault="00A87E21" w:rsidP="00A846AE">
      <w:pPr>
        <w:jc w:val="left"/>
      </w:pPr>
      <w:r>
        <w:rPr>
          <w:rFonts w:hint="eastAsia"/>
        </w:rPr>
        <w:t>-</w:t>
      </w:r>
      <w:r>
        <w:t>----------------------------------------------------------------------------------------------------</w:t>
      </w:r>
    </w:p>
    <w:p w14:paraId="112B0FE2" w14:textId="3F4DD8B5" w:rsidR="00877784" w:rsidRDefault="003D35C9" w:rsidP="00A87E21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の「展示・プレゼンテーション」についてのご参加</w:t>
      </w:r>
      <w:r w:rsidR="00877784">
        <w:rPr>
          <w:rFonts w:hint="eastAsia"/>
        </w:rPr>
        <w:t>申し込み</w:t>
      </w:r>
      <w:r w:rsidR="00A87E21">
        <w:rPr>
          <w:rFonts w:hint="eastAsia"/>
        </w:rPr>
        <w:t>は、２方法ありまます。</w:t>
      </w:r>
    </w:p>
    <w:p w14:paraId="6E487C0D" w14:textId="616ECBDC" w:rsidR="005E5F95" w:rsidRPr="005E5F95" w:rsidRDefault="005E5F95" w:rsidP="001C26A6">
      <w:pPr>
        <w:jc w:val="left"/>
        <w:rPr>
          <w:b/>
          <w:bCs/>
        </w:rPr>
      </w:pPr>
      <w:r w:rsidRPr="005E5F95">
        <w:rPr>
          <w:rFonts w:hint="eastAsia"/>
          <w:b/>
          <w:bCs/>
        </w:rPr>
        <w:t>申し込み締め切り：1/29（月）</w:t>
      </w:r>
    </w:p>
    <w:p w14:paraId="74012F43" w14:textId="1D42FF93" w:rsidR="00877784" w:rsidRDefault="00A87E21" w:rsidP="00A846AE">
      <w:pPr>
        <w:jc w:val="left"/>
      </w:pPr>
      <w:r>
        <w:rPr>
          <w:rFonts w:hint="eastAsia"/>
        </w:rPr>
        <w:t xml:space="preserve">1.　</w:t>
      </w:r>
      <w:r w:rsidR="00984B0C">
        <w:rPr>
          <w:rFonts w:hint="eastAsia"/>
        </w:rPr>
        <w:t>e</w:t>
      </w:r>
      <w:r w:rsidR="00984B0C">
        <w:t>-mail</w:t>
      </w:r>
      <w:r w:rsidR="00984B0C">
        <w:rPr>
          <w:rFonts w:hint="eastAsia"/>
        </w:rPr>
        <w:t>/FAXの場合はこちらにご記入</w:t>
      </w:r>
      <w:r>
        <w:rPr>
          <w:rFonts w:hint="eastAsia"/>
        </w:rPr>
        <w:t>後にお送りください。</w:t>
      </w:r>
    </w:p>
    <w:p w14:paraId="59A0BD02" w14:textId="5F61DE15" w:rsidR="00877784" w:rsidRDefault="00A87E21" w:rsidP="00A846AE">
      <w:pPr>
        <w:jc w:val="left"/>
      </w:pPr>
      <w:r>
        <w:rPr>
          <w:rFonts w:hint="eastAsia"/>
        </w:rPr>
        <w:t>＊</w:t>
      </w:r>
      <w:r w:rsidR="00984B0C">
        <w:rPr>
          <w:rFonts w:hint="eastAsia"/>
        </w:rPr>
        <w:t>参加企業名（　　　　　　　　　　　　　　）</w:t>
      </w:r>
    </w:p>
    <w:p w14:paraId="68E6F832" w14:textId="7A5BE05C" w:rsidR="00984B0C" w:rsidRDefault="00A87E21" w:rsidP="00A846AE">
      <w:pPr>
        <w:jc w:val="left"/>
      </w:pPr>
      <w:r>
        <w:rPr>
          <w:rFonts w:hint="eastAsia"/>
        </w:rPr>
        <w:t>＊</w:t>
      </w:r>
      <w:r w:rsidR="00984B0C">
        <w:rPr>
          <w:rFonts w:hint="eastAsia"/>
        </w:rPr>
        <w:t>部署名・役職名・氏名（担当者）（　　　　　　　　　　　　　　　）</w:t>
      </w:r>
    </w:p>
    <w:p w14:paraId="4D99D8AE" w14:textId="1CD667A5" w:rsidR="00984B0C" w:rsidRDefault="00A87E21" w:rsidP="00A846AE">
      <w:pPr>
        <w:jc w:val="left"/>
      </w:pPr>
      <w:r>
        <w:rPr>
          <w:rFonts w:hint="eastAsia"/>
        </w:rPr>
        <w:t>＊</w:t>
      </w:r>
      <w:r w:rsidR="00984B0C">
        <w:rPr>
          <w:rFonts w:hint="eastAsia"/>
        </w:rPr>
        <w:t>連絡先　TEL（　　　　　　　　　　）</w:t>
      </w:r>
    </w:p>
    <w:p w14:paraId="11412F72" w14:textId="487D0E82" w:rsidR="00984B0C" w:rsidRDefault="00984B0C" w:rsidP="00A87E21">
      <w:pPr>
        <w:ind w:firstLineChars="500" w:firstLine="1050"/>
        <w:jc w:val="left"/>
      </w:pPr>
      <w:r>
        <w:rPr>
          <w:rFonts w:hint="eastAsia"/>
        </w:rPr>
        <w:t>e</w:t>
      </w:r>
      <w:r>
        <w:t>-mail address</w:t>
      </w:r>
      <w:r>
        <w:rPr>
          <w:rFonts w:hint="eastAsia"/>
        </w:rPr>
        <w:t>（　　　　　　　　　　　　　　）</w:t>
      </w:r>
    </w:p>
    <w:p w14:paraId="553A2A74" w14:textId="1E387C34" w:rsidR="00984B0C" w:rsidRDefault="00A87E21" w:rsidP="00984B0C">
      <w:pPr>
        <w:jc w:val="left"/>
      </w:pPr>
      <w:r>
        <w:rPr>
          <w:rFonts w:hint="eastAsia"/>
        </w:rPr>
        <w:t>＊</w:t>
      </w:r>
      <w:r w:rsidR="00984B0C">
        <w:rPr>
          <w:rFonts w:hint="eastAsia"/>
        </w:rPr>
        <w:t>もし、次の日に企業視察</w:t>
      </w:r>
      <w:r w:rsidR="00B84AE1">
        <w:rPr>
          <w:rFonts w:hint="eastAsia"/>
        </w:rPr>
        <w:t>が予定される</w:t>
      </w:r>
      <w:r w:rsidR="00984B0C">
        <w:rPr>
          <w:rFonts w:hint="eastAsia"/>
        </w:rPr>
        <w:t xml:space="preserve">場合の企業視察は希望されますか？　　</w:t>
      </w:r>
    </w:p>
    <w:p w14:paraId="6FEEC37C" w14:textId="002C8EFD" w:rsidR="00877784" w:rsidRPr="00984B0C" w:rsidRDefault="00984B0C" w:rsidP="00B84AE1">
      <w:pPr>
        <w:ind w:firstLineChars="100" w:firstLine="210"/>
        <w:jc w:val="left"/>
      </w:pPr>
      <w:r>
        <w:rPr>
          <w:rFonts w:hint="eastAsia"/>
        </w:rPr>
        <w:t>希望する（　　　）、希望しない（　　　）、検討中（　　　）</w:t>
      </w:r>
    </w:p>
    <w:p w14:paraId="467ABDBA" w14:textId="061406EF" w:rsidR="001F24E1" w:rsidRPr="00984B0C" w:rsidRDefault="00A87E21" w:rsidP="00907DD5">
      <w:pPr>
        <w:jc w:val="left"/>
      </w:pPr>
      <w:r>
        <w:rPr>
          <w:rFonts w:hint="eastAsia"/>
        </w:rPr>
        <w:t>2.</w:t>
      </w:r>
      <w:r w:rsidR="00907DD5">
        <w:rPr>
          <w:rFonts w:hint="eastAsia"/>
        </w:rPr>
        <w:t>Web</w:t>
      </w:r>
      <w:r>
        <w:rPr>
          <w:rFonts w:hint="eastAsia"/>
        </w:rPr>
        <w:t>上で</w:t>
      </w:r>
      <w:r w:rsidR="00984B0C">
        <w:rPr>
          <w:rFonts w:hint="eastAsia"/>
        </w:rPr>
        <w:t>申し込む場合</w:t>
      </w:r>
      <w:r>
        <w:rPr>
          <w:rFonts w:hint="eastAsia"/>
        </w:rPr>
        <w:t>は</w:t>
      </w:r>
      <w:r w:rsidR="00907DD5">
        <w:rPr>
          <w:rFonts w:hint="eastAsia"/>
        </w:rPr>
        <w:t>、</w:t>
      </w:r>
      <w:hyperlink r:id="rId6" w:history="1">
        <w:r w:rsidR="00907DD5" w:rsidRPr="00907DD5">
          <w:rPr>
            <w:rStyle w:val="a4"/>
            <w:rFonts w:hint="eastAsia"/>
          </w:rPr>
          <w:t>こちらをクリック</w:t>
        </w:r>
      </w:hyperlink>
      <w:r w:rsidR="00907DD5">
        <w:rPr>
          <w:rFonts w:hint="eastAsia"/>
        </w:rPr>
        <w:t>して</w:t>
      </w:r>
      <w:r>
        <w:rPr>
          <w:rFonts w:hint="eastAsia"/>
        </w:rPr>
        <w:t>申し込みください。</w:t>
      </w:r>
    </w:p>
    <w:sectPr w:rsidR="001F24E1" w:rsidRPr="00984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0ECA"/>
    <w:multiLevelType w:val="hybridMultilevel"/>
    <w:tmpl w:val="7D00E9D2"/>
    <w:lvl w:ilvl="0" w:tplc="E9424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908D184">
      <w:start w:val="1"/>
      <w:numFmt w:val="decimalFullWidth"/>
      <w:lvlText w:val="%2．"/>
      <w:lvlJc w:val="left"/>
      <w:pPr>
        <w:ind w:left="87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850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E"/>
    <w:rsid w:val="00015E32"/>
    <w:rsid w:val="000A24A7"/>
    <w:rsid w:val="001C26A6"/>
    <w:rsid w:val="001F24E1"/>
    <w:rsid w:val="002775B0"/>
    <w:rsid w:val="002E0715"/>
    <w:rsid w:val="003D35C9"/>
    <w:rsid w:val="003D753A"/>
    <w:rsid w:val="004C21EC"/>
    <w:rsid w:val="0059054D"/>
    <w:rsid w:val="005E5F95"/>
    <w:rsid w:val="005F4B0F"/>
    <w:rsid w:val="00634D5D"/>
    <w:rsid w:val="006A124F"/>
    <w:rsid w:val="00877784"/>
    <w:rsid w:val="00907DD5"/>
    <w:rsid w:val="00984B0C"/>
    <w:rsid w:val="00A846AE"/>
    <w:rsid w:val="00A87E21"/>
    <w:rsid w:val="00B8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49926"/>
  <w15:chartTrackingRefBased/>
  <w15:docId w15:val="{154579EA-E2D6-44D6-B470-0210E1BD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6AE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D35C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35C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77784"/>
    <w:pPr>
      <w:ind w:leftChars="400" w:left="840"/>
    </w:pPr>
  </w:style>
  <w:style w:type="character" w:styleId="a7">
    <w:name w:val="Unresolved Mention"/>
    <w:basedOn w:val="a0"/>
    <w:uiPriority w:val="99"/>
    <w:semiHidden/>
    <w:unhideWhenUsed/>
    <w:rsid w:val="00B8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stomform.jp/form/input/1670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 ANF</dc:creator>
  <cp:keywords/>
  <dc:description/>
  <cp:lastModifiedBy>ユーザー ANF</cp:lastModifiedBy>
  <cp:revision>11</cp:revision>
  <cp:lastPrinted>2024-01-12T08:01:00Z</cp:lastPrinted>
  <dcterms:created xsi:type="dcterms:W3CDTF">2024-01-11T23:58:00Z</dcterms:created>
  <dcterms:modified xsi:type="dcterms:W3CDTF">2024-01-12T08:03:00Z</dcterms:modified>
</cp:coreProperties>
</file>